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98A78" w14:textId="2C3BC045" w:rsidR="00A47E5F" w:rsidRPr="00373E0A" w:rsidRDefault="00A47E5F" w:rsidP="00A47E5F">
      <w:pPr>
        <w:jc w:val="center"/>
        <w:rPr>
          <w:b/>
          <w:sz w:val="36"/>
          <w:u w:val="single"/>
        </w:rPr>
      </w:pPr>
      <w:r w:rsidRPr="00373E0A">
        <w:rPr>
          <w:b/>
          <w:sz w:val="36"/>
          <w:u w:val="single"/>
        </w:rPr>
        <w:t>Beyond the Spectrum 202</w:t>
      </w:r>
      <w:r>
        <w:rPr>
          <w:b/>
          <w:sz w:val="36"/>
          <w:u w:val="single"/>
        </w:rPr>
        <w:t>1</w:t>
      </w:r>
      <w:r w:rsidRPr="00373E0A">
        <w:rPr>
          <w:b/>
          <w:sz w:val="36"/>
          <w:u w:val="single"/>
        </w:rPr>
        <w:t>-202</w:t>
      </w:r>
      <w:r>
        <w:rPr>
          <w:b/>
          <w:sz w:val="36"/>
          <w:u w:val="single"/>
        </w:rPr>
        <w:t>2</w:t>
      </w:r>
      <w:r w:rsidRPr="00373E0A">
        <w:rPr>
          <w:b/>
          <w:sz w:val="36"/>
          <w:u w:val="single"/>
        </w:rPr>
        <w:t xml:space="preserve"> School Supply List</w:t>
      </w:r>
    </w:p>
    <w:p w14:paraId="27AD8BFE" w14:textId="2B589ABC" w:rsidR="00A47E5F" w:rsidRDefault="00A47E5F" w:rsidP="00791C4F">
      <w:pPr>
        <w:jc w:val="center"/>
        <w:rPr>
          <w:sz w:val="26"/>
          <w:szCs w:val="26"/>
        </w:rPr>
      </w:pPr>
      <w:r w:rsidRPr="00791C4F">
        <w:rPr>
          <w:sz w:val="26"/>
          <w:szCs w:val="26"/>
        </w:rPr>
        <w:t xml:space="preserve">Hello BTS families! Below are our school supply lists for the year. Please purchase the list which coordinates with your </w:t>
      </w:r>
      <w:r w:rsidRPr="00791C4F">
        <w:rPr>
          <w:sz w:val="26"/>
          <w:szCs w:val="26"/>
        </w:rPr>
        <w:t>child’s school program. Items may be dropped off any time during the week of August 2-6 between 9:00 – 3:00, or during our Back to School Open</w:t>
      </w:r>
      <w:r w:rsidR="00791C4F">
        <w:rPr>
          <w:sz w:val="26"/>
          <w:szCs w:val="26"/>
        </w:rPr>
        <w:t>-</w:t>
      </w:r>
      <w:r w:rsidRPr="00791C4F">
        <w:rPr>
          <w:sz w:val="26"/>
          <w:szCs w:val="26"/>
        </w:rPr>
        <w:t>House on August 9.</w:t>
      </w:r>
    </w:p>
    <w:p w14:paraId="1037953C" w14:textId="3F64D100" w:rsidR="00791C4F" w:rsidRPr="00791C4F" w:rsidRDefault="00791C4F" w:rsidP="00791C4F">
      <w:pPr>
        <w:jc w:val="center"/>
        <w:rPr>
          <w:sz w:val="20"/>
          <w:szCs w:val="20"/>
        </w:rPr>
      </w:pPr>
    </w:p>
    <w:p w14:paraId="0610BC04" w14:textId="6242F9CC" w:rsidR="00A47E5F" w:rsidRPr="00791C4F" w:rsidRDefault="00791C4F" w:rsidP="00791C4F">
      <w:pPr>
        <w:spacing w:line="276" w:lineRule="auto"/>
        <w:jc w:val="center"/>
        <w:rPr>
          <w:sz w:val="20"/>
          <w:szCs w:val="20"/>
        </w:rPr>
      </w:pPr>
      <w:r w:rsidRPr="00791C4F">
        <w:rPr>
          <w:b/>
          <w:bCs/>
          <w:sz w:val="26"/>
          <w:szCs w:val="26"/>
          <w:u w:val="single"/>
        </w:rPr>
        <w:t>Back to School Open-House</w:t>
      </w:r>
      <w:r>
        <w:rPr>
          <w:sz w:val="26"/>
          <w:szCs w:val="26"/>
        </w:rPr>
        <w:t xml:space="preserve"> – On Monday, August 9</w:t>
      </w:r>
      <w:r w:rsidRPr="00791C4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, we invite our families to bring in your child to see their classroom, meet their teacher and program director, and say “hello” to classmates! </w:t>
      </w:r>
      <w:r w:rsidRPr="00791C4F">
        <w:rPr>
          <w:b/>
          <w:bCs/>
          <w:sz w:val="26"/>
          <w:szCs w:val="26"/>
        </w:rPr>
        <w:br/>
      </w:r>
      <w:r>
        <w:rPr>
          <w:sz w:val="26"/>
          <w:szCs w:val="26"/>
        </w:rPr>
        <w:t>10:30 – 11:30 – Monarch Open-House</w:t>
      </w:r>
      <w:r>
        <w:rPr>
          <w:sz w:val="26"/>
          <w:szCs w:val="26"/>
        </w:rPr>
        <w:br/>
        <w:t>12:00 – 1:00 – ELC Open-House</w:t>
      </w:r>
      <w:r>
        <w:rPr>
          <w:sz w:val="26"/>
          <w:szCs w:val="26"/>
        </w:rPr>
        <w:br/>
        <w:t>1:30 – 2:30 – Mariposa Open-House</w:t>
      </w:r>
      <w:r>
        <w:rPr>
          <w:sz w:val="26"/>
          <w:szCs w:val="26"/>
        </w:rPr>
        <w:br/>
      </w:r>
    </w:p>
    <w:p w14:paraId="2F3DA328" w14:textId="0FC5BFD7" w:rsidR="00A47E5F" w:rsidRPr="00791C4F" w:rsidRDefault="00A47E5F" w:rsidP="00373E0A">
      <w:pPr>
        <w:rPr>
          <w:sz w:val="28"/>
          <w:szCs w:val="28"/>
        </w:rPr>
      </w:pPr>
      <w:r w:rsidRPr="00791C4F">
        <w:rPr>
          <w:b/>
          <w:bCs/>
          <w:sz w:val="28"/>
          <w:szCs w:val="28"/>
          <w:u w:val="single"/>
        </w:rPr>
        <w:t>All Students Must Have</w:t>
      </w:r>
      <w:r w:rsidRPr="00791C4F">
        <w:rPr>
          <w:sz w:val="28"/>
          <w:szCs w:val="28"/>
        </w:rPr>
        <w:t>:</w:t>
      </w:r>
    </w:p>
    <w:tbl>
      <w:tblPr>
        <w:tblStyle w:val="TableGrid"/>
        <w:tblW w:w="107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A47E5F" w:rsidRPr="00791C4F" w14:paraId="416F93F4" w14:textId="77777777" w:rsidTr="00B45C89">
        <w:tc>
          <w:tcPr>
            <w:tcW w:w="5395" w:type="dxa"/>
          </w:tcPr>
          <w:p w14:paraId="6EF11A43" w14:textId="77777777" w:rsidR="00A47E5F" w:rsidRPr="00791C4F" w:rsidRDefault="00A47E5F" w:rsidP="00791C4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A full change of clothes in labeled bag</w:t>
            </w:r>
          </w:p>
          <w:p w14:paraId="5B57020A" w14:textId="4F7E56E0" w:rsidR="00A47E5F" w:rsidRPr="00791C4F" w:rsidRDefault="00A47E5F" w:rsidP="00791C4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Reusable water bottle, labeled</w:t>
            </w:r>
          </w:p>
        </w:tc>
        <w:tc>
          <w:tcPr>
            <w:tcW w:w="5400" w:type="dxa"/>
          </w:tcPr>
          <w:p w14:paraId="33F61319" w14:textId="77777777" w:rsidR="00A47E5F" w:rsidRPr="00791C4F" w:rsidRDefault="00A47E5F" w:rsidP="00791C4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Lunch box and cold pack, labeled</w:t>
            </w:r>
          </w:p>
          <w:p w14:paraId="0B511A6E" w14:textId="0731B7DB" w:rsidR="00A47E5F" w:rsidRPr="00791C4F" w:rsidRDefault="00A47E5F" w:rsidP="00791C4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Backpack, labeled</w:t>
            </w:r>
          </w:p>
        </w:tc>
      </w:tr>
    </w:tbl>
    <w:p w14:paraId="66E3A5D2" w14:textId="77777777" w:rsidR="00A47E5F" w:rsidRPr="00791C4F" w:rsidRDefault="00A47E5F" w:rsidP="00373E0A">
      <w:pPr>
        <w:rPr>
          <w:sz w:val="28"/>
          <w:szCs w:val="28"/>
        </w:rPr>
      </w:pPr>
    </w:p>
    <w:p w14:paraId="60ACEF07" w14:textId="305D42F8" w:rsidR="00A47E5F" w:rsidRPr="00791C4F" w:rsidRDefault="00A47E5F" w:rsidP="00373E0A">
      <w:pPr>
        <w:rPr>
          <w:sz w:val="28"/>
          <w:szCs w:val="28"/>
        </w:rPr>
      </w:pPr>
      <w:r w:rsidRPr="00791C4F">
        <w:rPr>
          <w:b/>
          <w:bCs/>
          <w:sz w:val="28"/>
          <w:szCs w:val="28"/>
          <w:u w:val="single"/>
        </w:rPr>
        <w:t>Mariposa and ELC Students</w:t>
      </w:r>
      <w:r w:rsidRPr="00791C4F">
        <w:rPr>
          <w:sz w:val="28"/>
          <w:szCs w:val="28"/>
        </w:rPr>
        <w:t>:</w:t>
      </w:r>
    </w:p>
    <w:tbl>
      <w:tblPr>
        <w:tblStyle w:val="TableGrid"/>
        <w:tblW w:w="107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A47E5F" w:rsidRPr="00791C4F" w14:paraId="225DA99A" w14:textId="77777777" w:rsidTr="00B45C89">
        <w:tc>
          <w:tcPr>
            <w:tcW w:w="5395" w:type="dxa"/>
          </w:tcPr>
          <w:p w14:paraId="2C7ACE60" w14:textId="77777777" w:rsidR="00A47E5F" w:rsidRPr="00791C4F" w:rsidRDefault="00A47E5F" w:rsidP="00791C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One 3-inch 3-ring binder</w:t>
            </w:r>
          </w:p>
          <w:p w14:paraId="7E4C006E" w14:textId="77777777" w:rsidR="00A47E5F" w:rsidRPr="00791C4F" w:rsidRDefault="00A47E5F" w:rsidP="00791C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One 1-inch 3-ring binder</w:t>
            </w:r>
          </w:p>
          <w:p w14:paraId="44B967B5" w14:textId="77777777" w:rsidR="00A47E5F" w:rsidRPr="00791C4F" w:rsidRDefault="00A47E5F" w:rsidP="00791C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1 pack paper towels</w:t>
            </w:r>
          </w:p>
          <w:p w14:paraId="1866DF72" w14:textId="2187FCB4" w:rsidR="00A47E5F" w:rsidRPr="00791C4F" w:rsidRDefault="00A47E5F" w:rsidP="00791C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 xml:space="preserve">2 packs </w:t>
            </w:r>
            <w:r w:rsidRPr="00791C4F">
              <w:rPr>
                <w:sz w:val="28"/>
                <w:szCs w:val="28"/>
              </w:rPr>
              <w:t>unscented baby</w:t>
            </w:r>
            <w:r w:rsidRPr="00791C4F">
              <w:rPr>
                <w:sz w:val="28"/>
                <w:szCs w:val="28"/>
              </w:rPr>
              <w:t xml:space="preserve"> wipes </w:t>
            </w:r>
          </w:p>
          <w:p w14:paraId="3D96C4D9" w14:textId="77777777" w:rsidR="00A47E5F" w:rsidRPr="00791C4F" w:rsidRDefault="00A47E5F" w:rsidP="00791C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2 reams white copy paper</w:t>
            </w:r>
          </w:p>
          <w:p w14:paraId="149EBA99" w14:textId="77777777" w:rsidR="00A47E5F" w:rsidRPr="00791C4F" w:rsidRDefault="00A47E5F" w:rsidP="00791C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2 rolls Scotch tape</w:t>
            </w:r>
          </w:p>
          <w:p w14:paraId="1B03152B" w14:textId="1FB2AB5B" w:rsidR="00A47E5F" w:rsidRPr="00791C4F" w:rsidRDefault="00A47E5F" w:rsidP="00791C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1 pack post-it notes</w:t>
            </w:r>
          </w:p>
        </w:tc>
        <w:tc>
          <w:tcPr>
            <w:tcW w:w="5400" w:type="dxa"/>
          </w:tcPr>
          <w:p w14:paraId="604FE3FE" w14:textId="77777777" w:rsidR="00A47E5F" w:rsidRPr="00791C4F" w:rsidRDefault="00A47E5F" w:rsidP="00791C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2 non-toxic glue sticks</w:t>
            </w:r>
          </w:p>
          <w:p w14:paraId="73EA6B26" w14:textId="77777777" w:rsidR="00A47E5F" w:rsidRPr="00791C4F" w:rsidRDefault="00A47E5F" w:rsidP="00791C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1 box latex-free gloves</w:t>
            </w:r>
          </w:p>
          <w:p w14:paraId="031D95E2" w14:textId="77777777" w:rsidR="00A47E5F" w:rsidRPr="00791C4F" w:rsidRDefault="00A47E5F" w:rsidP="00791C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1 pack laminating sheets</w:t>
            </w:r>
          </w:p>
          <w:p w14:paraId="210BA2FF" w14:textId="77777777" w:rsidR="00A47E5F" w:rsidRPr="00791C4F" w:rsidRDefault="00A47E5F" w:rsidP="00791C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2 boxes tall kitchen garbage bags</w:t>
            </w:r>
          </w:p>
          <w:p w14:paraId="721114D2" w14:textId="77777777" w:rsidR="00A47E5F" w:rsidRPr="00791C4F" w:rsidRDefault="00A47E5F" w:rsidP="00791C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1 pack paper plates</w:t>
            </w:r>
          </w:p>
          <w:p w14:paraId="1458A69E" w14:textId="77777777" w:rsidR="00A47E5F" w:rsidRPr="00791C4F" w:rsidRDefault="00A47E5F" w:rsidP="00791C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1 pack plastic forks</w:t>
            </w:r>
          </w:p>
          <w:p w14:paraId="27FCA549" w14:textId="77777777" w:rsidR="00A47E5F" w:rsidRPr="00791C4F" w:rsidRDefault="00A47E5F" w:rsidP="00791C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1 pack plastic spoons</w:t>
            </w:r>
          </w:p>
        </w:tc>
      </w:tr>
    </w:tbl>
    <w:p w14:paraId="69A9EF2A" w14:textId="77777777" w:rsidR="00791C4F" w:rsidRPr="00791C4F" w:rsidRDefault="00791C4F" w:rsidP="00373E0A">
      <w:pPr>
        <w:rPr>
          <w:sz w:val="28"/>
          <w:szCs w:val="28"/>
        </w:rPr>
      </w:pPr>
    </w:p>
    <w:p w14:paraId="1D28D703" w14:textId="775C140E" w:rsidR="00A47E5F" w:rsidRPr="00791C4F" w:rsidRDefault="00A47E5F" w:rsidP="00373E0A">
      <w:pPr>
        <w:rPr>
          <w:sz w:val="28"/>
          <w:szCs w:val="28"/>
        </w:rPr>
      </w:pPr>
      <w:r w:rsidRPr="00791C4F">
        <w:rPr>
          <w:b/>
          <w:bCs/>
          <w:sz w:val="28"/>
          <w:szCs w:val="28"/>
          <w:u w:val="single"/>
        </w:rPr>
        <w:t>Monarch and High School Students</w:t>
      </w:r>
      <w:r w:rsidRPr="00791C4F">
        <w:rPr>
          <w:sz w:val="28"/>
          <w:szCs w:val="28"/>
        </w:rPr>
        <w:t>:</w:t>
      </w:r>
    </w:p>
    <w:tbl>
      <w:tblPr>
        <w:tblStyle w:val="TableGrid"/>
        <w:tblW w:w="107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A47E5F" w:rsidRPr="00791C4F" w14:paraId="1447B6ED" w14:textId="77777777" w:rsidTr="00B45C89">
        <w:tc>
          <w:tcPr>
            <w:tcW w:w="5395" w:type="dxa"/>
          </w:tcPr>
          <w:p w14:paraId="321A5BB5" w14:textId="77777777" w:rsidR="00A47E5F" w:rsidRPr="00791C4F" w:rsidRDefault="00A47E5F" w:rsidP="00791C4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One 3-inch 3-ring binder</w:t>
            </w:r>
          </w:p>
          <w:p w14:paraId="383CF99C" w14:textId="77777777" w:rsidR="00A47E5F" w:rsidRPr="00791C4F" w:rsidRDefault="00A47E5F" w:rsidP="00791C4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One 1-inch 3-ring binder</w:t>
            </w:r>
          </w:p>
          <w:p w14:paraId="3FBE7E04" w14:textId="77777777" w:rsidR="00A47E5F" w:rsidRPr="00791C4F" w:rsidRDefault="00A47E5F" w:rsidP="00791C4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1 pack washable markers</w:t>
            </w:r>
          </w:p>
          <w:p w14:paraId="09F538FF" w14:textId="77777777" w:rsidR="00A47E5F" w:rsidRPr="00791C4F" w:rsidRDefault="00A47E5F" w:rsidP="00791C4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1 pack construction paper</w:t>
            </w:r>
          </w:p>
          <w:p w14:paraId="5714B948" w14:textId="77777777" w:rsidR="00A47E5F" w:rsidRPr="00791C4F" w:rsidRDefault="00A47E5F" w:rsidP="00791C4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2 non-toxic glue sticks</w:t>
            </w:r>
          </w:p>
          <w:p w14:paraId="70A8CF18" w14:textId="77777777" w:rsidR="00A47E5F" w:rsidRPr="00791C4F" w:rsidRDefault="00A47E5F" w:rsidP="00791C4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2 boxes Kleenex</w:t>
            </w:r>
          </w:p>
          <w:p w14:paraId="2F864033" w14:textId="7A41166F" w:rsidR="00A47E5F" w:rsidRPr="00791C4F" w:rsidRDefault="00A47E5F" w:rsidP="00791C4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1 box paper clips</w:t>
            </w:r>
          </w:p>
        </w:tc>
        <w:tc>
          <w:tcPr>
            <w:tcW w:w="5400" w:type="dxa"/>
          </w:tcPr>
          <w:p w14:paraId="4C59B141" w14:textId="77777777" w:rsidR="00A47E5F" w:rsidRPr="00791C4F" w:rsidRDefault="00A47E5F" w:rsidP="00791C4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2 bottles liquid glue</w:t>
            </w:r>
          </w:p>
          <w:p w14:paraId="27F1E474" w14:textId="77777777" w:rsidR="00A47E5F" w:rsidRPr="00791C4F" w:rsidRDefault="00A47E5F" w:rsidP="00791C4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2 rolls Scotch tape</w:t>
            </w:r>
          </w:p>
          <w:p w14:paraId="05D607D1" w14:textId="3DFFC71B" w:rsidR="00A47E5F" w:rsidRPr="00791C4F" w:rsidRDefault="00A47E5F" w:rsidP="00791C4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1 pair scissors</w:t>
            </w:r>
          </w:p>
          <w:p w14:paraId="7EF68FF3" w14:textId="77777777" w:rsidR="00A47E5F" w:rsidRPr="00791C4F" w:rsidRDefault="00A47E5F" w:rsidP="00791C4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1 pack dry erase markers</w:t>
            </w:r>
          </w:p>
          <w:p w14:paraId="383A7D67" w14:textId="77777777" w:rsidR="00A47E5F" w:rsidRPr="00791C4F" w:rsidRDefault="00A47E5F" w:rsidP="00791C4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Velcro with sticky back</w:t>
            </w:r>
          </w:p>
          <w:p w14:paraId="36E9A465" w14:textId="77777777" w:rsidR="00A47E5F" w:rsidRPr="00791C4F" w:rsidRDefault="00A47E5F" w:rsidP="00791C4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>1 pack AA batteries</w:t>
            </w:r>
          </w:p>
          <w:p w14:paraId="3C549793" w14:textId="498A39A4" w:rsidR="00A47E5F" w:rsidRPr="00791C4F" w:rsidRDefault="00A47E5F" w:rsidP="00791C4F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sz w:val="28"/>
                <w:szCs w:val="28"/>
              </w:rPr>
            </w:pPr>
            <w:r w:rsidRPr="00791C4F">
              <w:rPr>
                <w:sz w:val="28"/>
                <w:szCs w:val="28"/>
              </w:rPr>
              <w:t xml:space="preserve">2 packages </w:t>
            </w:r>
            <w:r w:rsidRPr="00791C4F">
              <w:rPr>
                <w:sz w:val="28"/>
                <w:szCs w:val="28"/>
              </w:rPr>
              <w:t>non-toxic cleaning wipes</w:t>
            </w:r>
          </w:p>
        </w:tc>
      </w:tr>
    </w:tbl>
    <w:p w14:paraId="573F4A83" w14:textId="77777777" w:rsidR="00A47E5F" w:rsidRPr="00A47E5F" w:rsidRDefault="00A47E5F" w:rsidP="00373E0A">
      <w:pPr>
        <w:rPr>
          <w:sz w:val="24"/>
          <w:szCs w:val="24"/>
        </w:rPr>
      </w:pPr>
    </w:p>
    <w:sectPr w:rsidR="00A47E5F" w:rsidRPr="00A47E5F" w:rsidSect="007C2D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6223E"/>
    <w:multiLevelType w:val="hybridMultilevel"/>
    <w:tmpl w:val="D8C0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105B5"/>
    <w:multiLevelType w:val="hybridMultilevel"/>
    <w:tmpl w:val="3F32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C63FE"/>
    <w:multiLevelType w:val="hybridMultilevel"/>
    <w:tmpl w:val="C78E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60A81"/>
    <w:multiLevelType w:val="hybridMultilevel"/>
    <w:tmpl w:val="75C4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F29AB"/>
    <w:multiLevelType w:val="hybridMultilevel"/>
    <w:tmpl w:val="5E66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F0C3C"/>
    <w:multiLevelType w:val="hybridMultilevel"/>
    <w:tmpl w:val="2F60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938BD"/>
    <w:multiLevelType w:val="hybridMultilevel"/>
    <w:tmpl w:val="9906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53F17"/>
    <w:multiLevelType w:val="hybridMultilevel"/>
    <w:tmpl w:val="21540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CC"/>
    <w:rsid w:val="000150A3"/>
    <w:rsid w:val="00044B2C"/>
    <w:rsid w:val="00060913"/>
    <w:rsid w:val="00082252"/>
    <w:rsid w:val="00284708"/>
    <w:rsid w:val="00373E0A"/>
    <w:rsid w:val="003B00AE"/>
    <w:rsid w:val="006D3DCC"/>
    <w:rsid w:val="006E7C5F"/>
    <w:rsid w:val="007331BA"/>
    <w:rsid w:val="007769F3"/>
    <w:rsid w:val="00791C4F"/>
    <w:rsid w:val="007C2DA9"/>
    <w:rsid w:val="00894697"/>
    <w:rsid w:val="00956041"/>
    <w:rsid w:val="00965E7F"/>
    <w:rsid w:val="00A4639C"/>
    <w:rsid w:val="00A47E5F"/>
    <w:rsid w:val="00A616C4"/>
    <w:rsid w:val="00B87CB7"/>
    <w:rsid w:val="00D3059C"/>
    <w:rsid w:val="00F3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591D"/>
  <w15:chartTrackingRefBased/>
  <w15:docId w15:val="{52BF0879-E163-45BC-A395-8574DA82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Beyond the</cp:lastModifiedBy>
  <cp:revision>7</cp:revision>
  <cp:lastPrinted>2021-07-19T14:52:00Z</cp:lastPrinted>
  <dcterms:created xsi:type="dcterms:W3CDTF">2019-07-18T19:06:00Z</dcterms:created>
  <dcterms:modified xsi:type="dcterms:W3CDTF">2021-07-20T13:08:00Z</dcterms:modified>
</cp:coreProperties>
</file>